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Grid"/>
        <w:tblDescription w:val="Enter Quotation prepared by person name, declaration, and Signature to accept in this table"/>
        <w:tblW w:w="9639" w:type="dxa"/>
        <w:tblBorders>
          <w:top w:val="single" w:sz="12" w:space="0" w:color="5C5C5B"/>
          <w:left w:val="none" w:sz="0" w:space="0" w:color="auto"/>
          <w:bottom w:val="single" w:sz="12" w:space="0" w:color="5C5C5B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19"/>
        <w:gridCol w:w="1606"/>
        <w:gridCol w:w="242"/>
        <w:gridCol w:w="1256"/>
        <w:gridCol w:w="109"/>
        <w:gridCol w:w="3213"/>
      </w:tblGrid>
      <w:tr w:rsidTr="00BD1D0F">
        <w:trPr>
          <w:trHeight w:val="851"/>
        </w:trPr>
        <w:tc>
          <w:tcPr>
            <w:tcW w:w="9639" w:type="dxa"/>
            <w:gridSpan w:val="7"/>
            <w:tcBorders>
              <w:top w:val="single" w:sz="24" w:space="0" w:color="5C5C5B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38"/>
                <w:szCs w:val="38"/>
              </w:rPr>
            </w:pPr>
            <w:r w:rsidRPr="00CC427D">
              <w:rPr>
                <w:rFonts w:ascii="Roboto" w:hAnsi="Roboto"/>
                <w:spacing w:val="10"/>
                <w:sz w:val="38"/>
                <w:szCs w:val="38"/>
              </w:rPr>
              <w:t xml:space="preserve">QUOTATION</w:t>
            </w:r>
          </w:p>
        </w:tc>
      </w:tr>
      <w:tr w:rsidTr="007240AC">
        <w:trPr>
          <w:trHeight w:val="386"/>
        </w:trPr>
        <w:tc>
          <w:tcPr>
            <w:tcW w:w="3213" w:type="dxa"/>
            <w:gridSpan w:val="2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DATE</w:t>
            </w:r>
          </w:p>
        </w:tc>
        <w:tc>
          <w:tcPr>
            <w:tcW w:w="3213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EXPIRATION DATE</w:t>
            </w:r>
          </w:p>
        </w:tc>
        <w:tc>
          <w:tcPr>
            <w:tcW w:w="32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REVISION/VERSION</w:t>
            </w:r>
          </w:p>
        </w:tc>
      </w:tr>
      <w:tr w:rsidTr="00BD1D0F">
        <w:trPr>
          <w:trHeight w:val="291"/>
        </w:trPr>
        <w:tc>
          <w:tcPr>
            <w:tcW w:w="321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Mon Mar 24 2025</w:t>
            </w:r>
          </w:p>
        </w:tc>
        <w:tc>
          <w:tcPr>
            <w:tcW w:w="321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Mon Mar 31 2025</w:t>
            </w:r>
          </w:p>
        </w:tc>
        <w:tc>
          <w:tcPr>
            <w:tcW w:w="3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2</w:t>
            </w:r>
          </w:p>
          <w:p>
            <w:pP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Tr="00BD1D0F">
        <w:trPr>
          <w:trHeight w:val="291"/>
        </w:trPr>
        <w:tc>
          <w:tcPr>
            <w:tcW w:w="481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r w:rsidRPr="00ED38ED">
              <w:rPr>
                <w:rFonts w:ascii="Roboto" w:hAnsi="Roboto" w:cs="Microsoft Sans Serif"/>
                <w:b/>
                <w:bCs/>
                <w:color w:val="000000" w:themeColor="text1"/>
                <w:sz w:val="20"/>
                <w:szCs w:val="20"/>
              </w:rPr>
              <w:t xml:space="preserve">FROM</w:t>
            </w: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: </w:t>
            </w:r>
            <w:sdt>
              <w:sdtPr>
                <w:rPr>
                  <w:rFonts w:ascii="Roboto" w:hAnsi="Roboto" w:cs="Microsoft Sans Serif"/>
                  <w:color w:val="000000" w:themeColor="text1"/>
                  <w:sz w:val="20"/>
                  <w:szCs w:val="20"/>
                </w:rPr>
                <w:id w:val="-1498572024"/>
                <w:placeholder>
                  <w:docPart w:val="856C47F6C8EE475D8D638F737B367027"/>
                </w:placeholder>
              </w:sdtPr>
              <w:sdtContent>
                <w:r>
                  <w:rPr>
                    <w:rFonts w:ascii="Roboto" w:hAnsi="Roboto" w:cs="Microsoft Sans Serif"/>
                    <w:color w:val="000000" w:themeColor="text1"/>
                    <w:sz w:val="20"/>
                    <w:szCs w:val="20"/>
                  </w:rPr>
                  <w:t xml:space="preserve">Example Shedmate Standard Cold Formed</w:t>
                </w:r>
              </w:sdtContent>
            </w:sdt>
          </w:p>
        </w:tc>
        <w:tc>
          <w:tcPr>
            <w:tcW w:w="482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r w:rsidRPr="00ED38ED">
              <w:rPr>
                <w:rFonts w:ascii="Roboto" w:hAnsi="Roboto" w:cs="Microsoft Sans Serif"/>
                <w:b/>
                <w:bCs/>
                <w:color w:val="000000" w:themeColor="text1"/>
                <w:sz w:val="20"/>
                <w:szCs w:val="20"/>
              </w:rPr>
              <w:t xml:space="preserve">TO:</w:t>
            </w: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 SAMPLE</w:t>
            </w:r>
            <w:r w:rsidRPr="009F7E5B"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SM-TRAINING</w:t>
            </w:r>
          </w:p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</w:p>
        </w:tc>
      </w:tr>
      <w:tr w:rsidTr="00BD1D0F">
        <w:trPr>
          <w:trHeight w:val="291"/>
        </w:trPr>
        <w:tc>
          <w:tcPr>
            <w:tcW w:w="481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sdt>
            <w:sdt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id w:val="-415565928"/>
              <w:placeholder>
                <w:docPart w:val="F9DCA889F96142AABC0972F4CDA4A03F"/>
              </w:placeholder>
            </w:sdtPr>
            <w:sdtContent>
              <w:p>
                <w:pPr>
                  <w:rPr>
                    <w:rFonts w:ascii="Roboto" w:hAnsi="Roboto" w:cs="Microsoft Sans Serif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" w:hAnsi="Roboto" w:cs="Microsoft Sans Serif"/>
                  <w:color w:val="000000" w:themeColor="text1"/>
                  <w:sz w:val="20"/>
                  <w:szCs w:val="20"/>
                </w:rPr>
                <w:id w:val="-360524001"/>
                <w:placeholder>
                  <w:docPart w:val="51D62B6786A4480BAF052C2E1EB3DF74"/>
                </w:placeholder>
              </w:sdtPr>
              <w:sdtContent/>
            </w:sdt>
            <w:r w:rsidR="0016615C"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,</w:t>
            </w:r>
          </w:p>
          <w:p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" w:hAnsi="Roboto" w:cs="Microsoft Sans Serif"/>
                  <w:color w:val="000000" w:themeColor="text1"/>
                  <w:sz w:val="20"/>
                  <w:szCs w:val="20"/>
                </w:rPr>
                <w:id w:val="500006295"/>
                <w:placeholder>
                  <w:docPart w:val="984915880344487697A46EAE98D33385"/>
                </w:placeholder>
              </w:sdtPr>
              <w:sdtContent>
                <w:r w:rsidR="0016615C">
                  <w:rPr>
                    <w:rFonts w:ascii="Roboto" w:hAnsi="Roboto" w:cs="Microsoft Sans Serif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16615C"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Roboto" w:hAnsi="Roboto" w:cs="Microsoft Sans Serif"/>
                  <w:color w:val="000000" w:themeColor="text1"/>
                  <w:sz w:val="20"/>
                  <w:szCs w:val="20"/>
                </w:rPr>
                <w:id w:val="1914048527"/>
                <w:placeholder>
                  <w:docPart w:val="96C0E5681E054FEEA199639ACE45EEEF"/>
                </w:placeholder>
              </w:sdtPr>
              <w:sdtContent>
                <w:r w:rsidR="0016615C">
                  <w:rPr>
                    <w:rFonts w:ascii="Roboto" w:hAnsi="Roboto" w:cs="Microsoft Sans Serif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16615C"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Roboto" w:hAnsi="Roboto" w:cs="Microsoft Sans Serif"/>
                  <w:color w:val="000000" w:themeColor="text1"/>
                  <w:sz w:val="20"/>
                  <w:szCs w:val="20"/>
                </w:rPr>
                <w:id w:val="1269665896"/>
                <w:placeholder>
                  <w:docPart w:val="7F37ACC30B514F40A113D62C4C7CEBDE"/>
                </w:placeholder>
              </w:sdtPr>
              <w:sdtContent/>
            </w:sdt>
          </w:p>
        </w:tc>
        <w:tc>
          <w:tcPr>
            <w:tcW w:w="482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Melbourne</w:t>
            </w:r>
          </w:p>
        </w:tc>
      </w:tr>
      <w:tr w:rsidTr="00BD1D0F">
        <w:trPr>
          <w:trHeight w:val="291"/>
        </w:trPr>
        <w:tc>
          <w:tcPr>
            <w:tcW w:w="4819" w:type="dxa"/>
            <w:gridSpan w:val="3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/>
          </w:tcPr>
          <w:sdt>
            <w:sdt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id w:val="1575464917"/>
              <w:placeholder>
                <w:docPart w:val="895A876F547341D29A59309949F436C0"/>
              </w:placeholder>
            </w:sdtPr>
            <w:sdtContent>
              <w:p>
                <w:pPr>
                  <w:rPr>
                    <w:rFonts w:ascii="Roboto" w:hAnsi="Roboto" w:cs="Microsoft Sans Serif"/>
                    <w:color w:val="000000" w:themeColor="text1"/>
                    <w:sz w:val="20"/>
                    <w:szCs w:val="20"/>
                  </w:rPr>
                </w:pPr>
                <w:r w:rsidRPr="009F7E5B">
                  <w:rPr>
                    <w:rFonts w:ascii="Roboto" w:hAnsi="Roboto" w:cs="Microsoft Sans Serif"/>
                    <w:color w:val="000000" w:themeColor="text1"/>
                    <w:sz w:val="20"/>
                    <w:szCs w:val="20"/>
                  </w:rPr>
                  <w:t xml:space="preserve">Phone: </w:t>
                </w:r>
              </w:p>
            </w:sdtContent>
          </w:sdt>
          <w:p>
            <w:pPr>
              <w:rPr>
                <w:rFonts w:ascii="Roboto" w:hAnsi="Roboto" w:cs="Microsoft Sans Serif"/>
                <w:sz w:val="20"/>
                <w:szCs w:val="20"/>
              </w:rPr>
            </w:pPr>
            <w:sdt>
              <w:sdtPr>
                <w:rPr>
                  <w:rFonts w:ascii="Roboto" w:hAnsi="Roboto" w:cs="Microsoft Sans Serif"/>
                  <w:color w:val="000000" w:themeColor="text1"/>
                  <w:sz w:val="20"/>
                  <w:szCs w:val="20"/>
                </w:rPr>
                <w:alias w:val="Enter email:"/>
                <w:tag w:val="Enter email:"/>
                <w:id w:val="-561720899"/>
                <w:placeholder>
                  <w:docPart w:val="1DD5A54B1F44497A82DD33D7368B9D39"/>
                </w:placeholder>
                <w:showingPlcHdr/>
                <w:temporary/>
              </w:sdtPr>
              <w:sdtEndPr>
                <w:rPr>
                  <w:color w:val="auto"/>
                </w:rPr>
              </w:sdtEndPr>
              <w:sdtContent>
                <w:r w:rsidRPr="00B345E2" w:rsidR="0016615C">
                  <w:rPr>
                    <w:rFonts w:ascii="Roboto" w:hAnsi="Roboto" w:cs="Microsoft Sans Serif"/>
                    <w:sz w:val="20"/>
                    <w:szCs w:val="20"/>
                  </w:rPr>
                  <w:t xml:space="preserve">Email</w:t>
                </w:r>
              </w:sdtContent>
            </w:sdt>
            <w:r w:rsidRPr="00B345E2" w:rsidR="0016615C">
              <w:rPr>
                <w:rFonts w:ascii="Roboto" w:hAnsi="Roboto" w:cs="Microsoft Sans Serif"/>
                <w:sz w:val="20"/>
                <w:szCs w:val="20"/>
              </w:rPr>
              <w:t xml:space="preserve">: </w:t>
            </w:r>
            <w:sdt>
              <w:sdtPr>
                <w:rPr>
                  <w:rFonts w:ascii="Roboto" w:hAnsi="Roboto" w:cs="Microsoft Sans Serif"/>
                  <w:sz w:val="20"/>
                  <w:szCs w:val="20"/>
                </w:rPr>
                <w:id w:val="-1524629667"/>
                <w:placeholder>
                  <w:docPart w:val="895A876F547341D29A59309949F436C0"/>
                </w:placeholder>
              </w:sdtPr>
              <w:sdtContent>
                <w:r w:rsidRPr="00B345E2" w:rsidR="00B345E2">
                  <w:rPr>
                    <w:rFonts w:ascii="Roboto" w:hAnsi="Roboto" w:cs="Microsoft Sans Serif"/>
                    <w:sz w:val="20"/>
                    <w:szCs w:val="20"/>
                  </w:rPr>
                  <w:t xml:space="preserve">sales@</w:t>
                </w:r>
                <w:r w:rsidR="00C572D7">
                  <w:rPr>
                    <w:rFonts w:ascii="Roboto" w:hAnsi="Roboto" w:cs="Microsoft Sans Serif"/>
                    <w:sz w:val="20"/>
                    <w:szCs w:val="20"/>
                  </w:rPr>
                  <w:t xml:space="preserve">shedmate.com.au</w:t>
                </w:r>
              </w:sdtContent>
            </w:sdt>
          </w:p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r w:rsidRPr="009F7E5B"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Website: </w:t>
            </w:r>
            <w:sdt>
              <w:sdtPr>
                <w:rPr>
                  <w:rFonts w:ascii="Roboto" w:hAnsi="Roboto" w:cs="Microsoft Sans Serif"/>
                  <w:color w:val="FF0000"/>
                  <w:sz w:val="20"/>
                  <w:szCs w:val="20"/>
                </w:rPr>
                <w:id w:val="339276109"/>
                <w:placeholder>
                  <w:docPart w:val="895A876F547341D29A59309949F436C0"/>
                </w:placeholder>
              </w:sdtPr>
              <w:sdtContent>
                <w:r w:rsidRPr="007A7A95" w:rsidR="007A7A95">
                  <w:rPr>
                    <w:rFonts w:ascii="Roboto" w:hAnsi="Roboto" w:cs="Microsoft Sans Serif"/>
                    <w:sz w:val="20"/>
                    <w:szCs w:val="20"/>
                  </w:rPr>
                  <w:t xml:space="preserve">https://www.</w:t>
                </w:r>
                <w:r w:rsidR="00C572D7">
                  <w:rPr>
                    <w:rFonts w:ascii="Roboto" w:hAnsi="Roboto" w:cs="Microsoft Sans Serif"/>
                    <w:sz w:val="20"/>
                    <w:szCs w:val="20"/>
                  </w:rPr>
                  <w:t xml:space="preserve">shedmate.com.au</w:t>
                </w:r>
              </w:sdtContent>
            </w:sdt>
          </w:p>
        </w:tc>
        <w:tc>
          <w:tcPr>
            <w:tcW w:w="482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2F2F2"/>
          </w:tcPr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r w:rsidRPr="009F7E5B"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Phone: </w:t>
            </w: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0887418181</w:t>
            </w:r>
          </w:p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r w:rsidRPr="009F7E5B"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E-mail: </w:t>
            </w: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sales@shedmate.com.au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  <w:bottom w:val="nil"/>
            </w:tcBorders>
            <w:shd w:val="clear" w:color="auto" w:fill="auto"/>
          </w:tcPr>
          <w:p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  <w:bottom w:val="nil"/>
            </w:tcBorders>
            <w:shd w:val="clear" w:color="auto" w:fill="auto"/>
          </w:tcPr>
          <w:p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Example Shedmate Standard Cold Formed</w:t>
            </w:r>
            <w:r w:rsidRPr="009F7E5B">
              <w:rPr>
                <w:rFonts w:ascii="Roboto" w:hAnsi="Roboto"/>
                <w:sz w:val="20"/>
                <w:szCs w:val="20"/>
              </w:rPr>
              <w:t xml:space="preserve"> appreciates the opportunity to provide you with </w:t>
            </w:r>
            <w:r>
              <w:rPr>
                <w:rFonts w:ascii="Roboto" w:hAnsi="Roboto"/>
                <w:sz w:val="20"/>
                <w:szCs w:val="20"/>
              </w:rPr>
              <w:t xml:space="preserve">a quotation for your new building. </w:t>
            </w:r>
            <w:r w:rsidRPr="009F7E5B">
              <w:rPr>
                <w:rFonts w:ascii="Roboto" w:hAnsi="Roboto"/>
                <w:sz w:val="20"/>
                <w:szCs w:val="20"/>
              </w:rPr>
              <w:t xml:space="preserve">Please find below all project information, details,</w:t>
            </w:r>
            <w:r>
              <w:rPr>
                <w:rFonts w:ascii="Roboto" w:hAnsi="Roboto"/>
                <w:sz w:val="20"/>
                <w:szCs w:val="20"/>
              </w:rPr>
              <w:t xml:space="preserve"> specifications, </w:t>
            </w:r>
            <w:r w:rsidRPr="009F7E5B">
              <w:rPr>
                <w:rFonts w:ascii="Roboto" w:hAnsi="Roboto"/>
                <w:sz w:val="20"/>
                <w:szCs w:val="20"/>
              </w:rPr>
              <w:t xml:space="preserve">inclusions, exclusions, plans, terms and conditions and payment details.</w:t>
            </w:r>
            <w:r w:rsidR="00C32FE1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9F7E5B">
              <w:rPr>
                <w:rFonts w:ascii="Roboto" w:hAnsi="Roboto"/>
                <w:sz w:val="20"/>
                <w:szCs w:val="20"/>
              </w:rPr>
              <w:t xml:space="preserve">This proposal is valid </w:t>
            </w:r>
            <w:r w:rsidR="00ED02EA">
              <w:rPr>
                <w:rFonts w:ascii="Roboto" w:hAnsi="Roboto"/>
                <w:sz w:val="20"/>
                <w:szCs w:val="20"/>
              </w:rPr>
              <w:t xml:space="preserve">until </w:t>
            </w:r>
            <w:r w:rsidRPr="00ED02EA" w:rsidR="00ED02EA">
              <w:rPr>
                <w:rFonts w:ascii="Roboto" w:hAnsi="Roboto"/>
                <w:sz w:val="20"/>
                <w:szCs w:val="20"/>
              </w:rPr>
              <w:t xml:space="preserve">Mon Mar 31 2025</w:t>
            </w:r>
            <w:r w:rsidR="00ED02EA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7E5B">
              <w:rPr>
                <w:rFonts w:ascii="Roboto" w:hAnsi="Roboto"/>
                <w:sz w:val="20"/>
                <w:szCs w:val="20"/>
              </w:rPr>
              <w:t xml:space="preserve">and is subject to the site classification and engineering data. We look forward to being of assistance to you.</w:t>
            </w:r>
          </w:p>
          <w:p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9F7E5B">
              <w:rPr>
                <w:rFonts w:ascii="Roboto" w:hAnsi="Roboto"/>
                <w:sz w:val="20"/>
                <w:szCs w:val="20"/>
              </w:rPr>
              <w:t xml:space="preserve">Anything discussed or implied not detailed in this quote has not been allowed for in the </w:t>
            </w:r>
            <w:r w:rsidR="00C32FE1">
              <w:rPr>
                <w:rFonts w:ascii="Roboto" w:hAnsi="Roboto"/>
                <w:sz w:val="20"/>
                <w:szCs w:val="20"/>
              </w:rPr>
              <w:t xml:space="preserve">quoted</w:t>
            </w:r>
            <w:r w:rsidRPr="009F7E5B">
              <w:rPr>
                <w:rFonts w:ascii="Roboto" w:hAnsi="Roboto"/>
                <w:sz w:val="20"/>
                <w:szCs w:val="20"/>
              </w:rPr>
              <w:t xml:space="preserve"> price. </w:t>
            </w:r>
            <w:r w:rsidR="00C572D7">
              <w:rPr>
                <w:rFonts w:ascii="Roboto" w:hAnsi="Roboto"/>
                <w:sz w:val="20"/>
                <w:szCs w:val="20"/>
              </w:rPr>
              <w:t xml:space="preserve">Please contact us if you require anything extra</w:t>
            </w:r>
            <w:r w:rsidR="00C32FE1">
              <w:rPr>
                <w:rFonts w:ascii="Roboto" w:hAnsi="Roboto"/>
                <w:sz w:val="20"/>
                <w:szCs w:val="20"/>
              </w:rPr>
              <w:t xml:space="preserve">,</w:t>
            </w:r>
            <w:r w:rsidRPr="009F7E5B">
              <w:rPr>
                <w:rFonts w:ascii="Roboto" w:hAnsi="Roboto"/>
                <w:sz w:val="20"/>
                <w:szCs w:val="20"/>
              </w:rPr>
              <w:t xml:space="preserve"> and we will send you a revised quotation.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Tr="007240AC">
        <w:trPr>
          <w:trHeight w:val="291"/>
        </w:trPr>
        <w:tc>
          <w:tcPr>
            <w:tcW w:w="9639" w:type="dxa"/>
            <w:gridSpan w:val="7"/>
            <w:tcBorders>
              <w:top w:val="nil"/>
              <w:bottom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PROJECT INFORMATION AND SITE LOCATION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Project Name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SMTRAINING-SAMPLE-10-DRAFT-3-2025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Site Address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Council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Coordinates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Responsible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Demo Shedmate</w:t>
            </w:r>
          </w:p>
        </w:tc>
      </w:tr>
      <w:tr w:rsidTr="00BD1D0F">
        <w:trPr>
          <w:trHeight w:val="289"/>
        </w:trPr>
        <w:tc>
          <w:tcPr>
            <w:tcW w:w="9639" w:type="dxa"/>
            <w:gridSpan w:val="7"/>
            <w:tcBorders>
              <w:top w:val="nil"/>
            </w:tcBorders>
            <w:shd w:val="clear" w:color="auto" w:fill="auto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Tr="007240AC">
        <w:trPr/>
        <w:tc>
          <w:tcPr>
            <w:tcW w:w="9639" w:type="dxa"/>
            <w:gridSpan w:val="7"/>
            <w:tcBorders>
              <w:bottom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BUILDING SPECIFICATIONS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Span Width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12000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mm</w:t>
            </w:r>
          </w:p>
        </w:tc>
      </w:tr>
      <w:tr w:rsidTr="00386B9D">
        <w:trPr>
          <w:trHeight w:val="277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Length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18000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mm</w:t>
            </w:r>
          </w:p>
        </w:tc>
      </w:tr>
      <w:tr w:rsidTr="00386B9D">
        <w:trPr>
          <w:trHeight w:val="277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No of Bays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Height 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4200</w:t>
            </w:r>
            <w:r w:rsidRPr="00433B2E">
              <w:rPr>
                <w:rFonts w:ascii="Roboto" w:hAnsi="Roboto"/>
                <w:sz w:val="20"/>
                <w:szCs w:val="20"/>
              </w:rPr>
              <w:t xml:space="preserve">mm</w:t>
            </w:r>
          </w:p>
        </w:tc>
      </w:tr>
      <w:tr w:rsidTr="00386B9D">
        <w:trPr>
          <w:trHeight w:val="452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Roof Type</w:t>
            </w:r>
            <w:r w:rsidRPr="00BE18C8" w:rsidR="005461BF">
              <w:rPr>
                <w:rFonts w:ascii="Roboto" w:hAnsi="Roboto"/>
                <w:b/>
                <w:bCs/>
              </w:rPr>
              <w:t xml:space="preserve"> and </w:t>
            </w:r>
            <w:r w:rsidR="00FA2CCF">
              <w:rPr>
                <w:rFonts w:ascii="Roboto" w:hAnsi="Roboto"/>
                <w:b/>
                <w:bCs/>
              </w:rPr>
              <w:t xml:space="preserve">M</w:t>
            </w:r>
            <w:r w:rsidRPr="00BE18C8" w:rsidR="005461BF">
              <w:rPr>
                <w:rFonts w:ascii="Roboto" w:hAnsi="Roboto"/>
                <w:b/>
                <w:bCs/>
              </w:rPr>
              <w:t xml:space="preserve">aterial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Gable End</w:t>
            </w:r>
            <w:r w:rsidRPr="00433B2E">
              <w:rPr>
                <w:rFonts w:ascii="Roboto" w:hAnsi="Roboto"/>
                <w:sz w:val="20"/>
                <w:szCs w:val="20"/>
              </w:rPr>
              <w:t xml:space="preserve"> – Trimdek</w:t>
            </w:r>
            <w:r w:rsidRPr="00433B2E">
              <w:rPr>
                <w:rFonts w:ascii="Roboto" w:hAnsi="Roboto"/>
                <w:sz w:val="20"/>
                <w:szCs w:val="20"/>
              </w:rPr>
              <w:t xml:space="preserve"> Terrain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Roof Pitch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15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External </w:t>
            </w:r>
            <w:r w:rsidRPr="00BE18C8" w:rsidR="005461BF">
              <w:rPr>
                <w:rFonts w:ascii="Roboto" w:hAnsi="Roboto"/>
                <w:b/>
                <w:bCs/>
              </w:rPr>
              <w:t xml:space="preserve">Walls and </w:t>
            </w:r>
            <w:r w:rsidR="00FA2CCF">
              <w:rPr>
                <w:rFonts w:ascii="Roboto" w:hAnsi="Roboto"/>
                <w:b/>
                <w:bCs/>
              </w:rPr>
              <w:t xml:space="preserve">T</w:t>
            </w:r>
            <w:r w:rsidRPr="00BE18C8" w:rsidR="005461BF">
              <w:rPr>
                <w:rFonts w:ascii="Roboto" w:hAnsi="Roboto"/>
                <w:b/>
                <w:bCs/>
              </w:rPr>
              <w:t xml:space="preserve">rim </w:t>
            </w:r>
            <w:r w:rsidR="00FA2CCF">
              <w:rPr>
                <w:rFonts w:ascii="Roboto" w:hAnsi="Roboto"/>
                <w:b/>
                <w:bCs/>
              </w:rPr>
              <w:t xml:space="preserve">M</w:t>
            </w:r>
            <w:r w:rsidRPr="00BE18C8" w:rsidR="005461BF">
              <w:rPr>
                <w:rFonts w:ascii="Roboto" w:hAnsi="Roboto"/>
                <w:b/>
                <w:bCs/>
              </w:rPr>
              <w:t xml:space="preserve">aterial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Trimdek</w:t>
            </w:r>
            <w:r w:rsidRPr="00433B2E">
              <w:rPr>
                <w:rFonts w:ascii="Roboto" w:hAnsi="Roboto"/>
                <w:sz w:val="20"/>
                <w:szCs w:val="20"/>
              </w:rPr>
              <w:t xml:space="preserve"> Terrain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Insulation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Roof – None</w:t>
            </w:r>
          </w:p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Side Walls – None</w:t>
            </w:r>
          </w:p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End Walls – None</w:t>
            </w:r>
          </w:p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Internal Wall – None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Roller Doors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pBdr/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Roller Door: Series A Terrain: 3m(H)x3m(W) (1x)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Roller Door Motors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pBdr/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Rollerdoor Motor Right: Series A: 3m(H)x3m(W) (1x)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PA Doors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No PA Doors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Windows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pBdr/>
              <w:rPr/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Glass Window: Ultra Silver Dowell Standard: 1200mm(H)x1500mm(W) (2x)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Glass Doors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No Glass Doors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Sliding Doors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pBdr/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Sliding Panel: Terrain: 4030mm(H)x4000mm(W) (3x)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Open Bays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No Open Bays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Skylights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No Skylights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Spin Aways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No Spin Aways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Gutters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Square Fascia Gutter (ST15)</w:t>
            </w:r>
            <w:r w:rsidR="00C061EC">
              <w:rPr>
                <w:rFonts w:ascii="Roboto" w:hAnsi="Roboto"/>
                <w:sz w:val="20"/>
                <w:szCs w:val="20"/>
              </w:rPr>
              <w:t xml:space="preserve"> – Gutter: Terrain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Flashings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pBdr/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Ridge Caps: Ridge Cap: Terrain: 6083mm (3x)</w:t>
            </w:r>
          </w:p>
          <w:p>
            <w:pPr>
              <w:pBdr/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Barge Trims: Barge Trim: Terrain: 6294mm (4x)</w:t>
            </w:r>
          </w:p>
          <w:p>
            <w:pPr>
              <w:pBdr/>
              <w:rPr>
                <w:rFonts w:ascii="Roboto" w:hAnsi="Roboto"/>
                <w:sz w:val="20"/>
                <w:szCs w:val="20"/>
              </w:rPr>
            </w:pPr>
            <w:r w:rsidRPr="00433B2E">
              <w:rPr>
                <w:rFonts w:ascii="Roboto" w:hAnsi="Roboto"/>
                <w:sz w:val="20"/>
                <w:szCs w:val="20"/>
              </w:rPr>
              <w:t xml:space="preserve">Wall Corner Flashings: Wall Corner: Terrain: 4240mm (2x)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Down Pipes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pBdr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Circular PVC: Down Pipe: 4100mm (2x)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</w:tcBorders>
            <w:shd w:val="clear" w:color="auto" w:fill="auto"/>
          </w:tcPr>
          <w:p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</w:p>
        </w:tc>
      </w:tr>
      <w:tr w:rsidTr="007240AC">
        <w:trPr>
          <w:trHeight w:val="291"/>
        </w:trPr>
        <w:tc>
          <w:tcPr>
            <w:tcW w:w="9639" w:type="dxa"/>
            <w:gridSpan w:val="7"/>
            <w:tcBorders>
              <w:bottom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  <w:shd w:val="clear" w:color="auto" w:fill="29499E"/>
              </w:rPr>
              <w:t xml:space="preserve">STEEL STRUCTURE</w:t>
            </w: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DETAILS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Columns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C:200-24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Open Web Trusses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SHS:30x30x2.0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Trusses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C:200-24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Mullions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C:150-24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Purlins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TH:96-75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Girts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TH:96-75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Fascia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C:100-10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Bracing</w:t>
            </w:r>
            <w:r>
              <w:rPr>
                <w:rFonts w:ascii="Roboto" w:hAnsi="Roboto"/>
                <w:b/>
                <w:bCs/>
              </w:rPr>
              <w:t xml:space="preserve">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Strap:40-2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Fly Bracings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Strap:40-2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Bridging Beams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No Bridging Beams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</w:tcBorders>
            <w:shd w:val="clear" w:color="auto" w:fill="auto"/>
          </w:tcPr>
          <w:p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</w:p>
        </w:tc>
      </w:tr>
      <w:tr w:rsidTr="007240AC">
        <w:trPr>
          <w:trHeight w:val="291"/>
        </w:trPr>
        <w:tc>
          <w:tcPr>
            <w:tcW w:w="9639" w:type="dxa"/>
            <w:gridSpan w:val="7"/>
            <w:tcBorders>
              <w:bottom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OPTIONAL EXTRAS (IF ANY)</w:t>
            </w:r>
          </w:p>
        </w:tc>
      </w:tr>
      <w:tr w:rsidTr="00BD1D0F">
        <w:trPr>
          <w:trHeight w:val="291"/>
        </w:trPr>
        <w:tc>
          <w:tcPr>
            <w:tcW w:w="631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b/>
                <w:bCs/>
              </w:rPr>
            </w:pPr>
            <w:r w:rsidRPr="00DC6279">
              <w:rPr>
                <w:rFonts w:ascii="Roboto" w:hAnsi="Roboto"/>
                <w:b/>
                <w:bCs/>
              </w:rPr>
              <w:t xml:space="preserve">Description:</w:t>
            </w:r>
          </w:p>
        </w:tc>
        <w:tc>
          <w:tcPr>
            <w:tcW w:w="33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b/>
                <w:bCs/>
              </w:rPr>
            </w:pPr>
            <w:r w:rsidRPr="00DC6279">
              <w:rPr>
                <w:rFonts w:ascii="Roboto" w:hAnsi="Roboto"/>
                <w:b/>
                <w:bCs/>
              </w:rPr>
              <w:t xml:space="preserve">Additional Cost (incl. GST):</w:t>
            </w:r>
          </w:p>
        </w:tc>
      </w:tr>
      <w:tr w:rsidTr="00BD1D0F">
        <w:trPr>
          <w:trHeight w:val="291"/>
        </w:trPr>
        <w:tc>
          <w:tcPr>
            <w:tcW w:w="631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Tr="00BD1D0F">
        <w:trPr>
          <w:trHeight w:val="291"/>
        </w:trPr>
        <w:tc>
          <w:tcPr>
            <w:tcW w:w="6317" w:type="dxa"/>
            <w:gridSpan w:val="5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</w:tcBorders>
            <w:shd w:val="clear" w:color="auto" w:fill="auto"/>
          </w:tcPr>
          <w:p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</w:p>
        </w:tc>
      </w:tr>
      <w:tr w:rsidTr="007240AC">
        <w:trPr>
          <w:trHeight w:val="291"/>
        </w:trPr>
        <w:tc>
          <w:tcPr>
            <w:tcW w:w="9639" w:type="dxa"/>
            <w:gridSpan w:val="7"/>
            <w:tcBorders>
              <w:bottom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color w:val="FFFFFF" w:themeColor="background1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CONCRETE DETAILS</w:t>
            </w:r>
          </w:p>
        </w:tc>
      </w:tr>
      <w:tr w:rsidTr="00386B9D">
        <w:trPr>
          <w:trHeight w:val="347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Concrete Slabs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Concrete 25Mpa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Aprons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Concrete 25Mpa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Concrete Reinforcements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Reinforcement Meshes</w:t>
            </w:r>
            <w:r w:rsidR="00FD3E7D">
              <w:rPr>
                <w:rFonts w:ascii="Roboto" w:hAnsi="Roboto"/>
                <w:sz w:val="20"/>
                <w:szCs w:val="20"/>
              </w:rPr>
              <w:t xml:space="preserve"> SL72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Column Footings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600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mm x </w:t>
            </w:r>
            <w:r>
              <w:rPr>
                <w:rFonts w:ascii="Roboto" w:hAnsi="Roboto"/>
                <w:sz w:val="20"/>
                <w:szCs w:val="20"/>
              </w:rPr>
              <w:t xml:space="preserve">1250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mm</w:t>
            </w:r>
          </w:p>
        </w:tc>
      </w:tr>
      <w:tr w:rsidTr="00386B9D">
        <w:trPr>
          <w:trHeight w:val="291"/>
        </w:trPr>
        <w:tc>
          <w:tcPr>
            <w:tcW w:w="269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9D9D9"/>
          </w:tcPr>
          <w:p>
            <w:pPr>
              <w:rPr>
                <w:rFonts w:ascii="Roboto" w:hAnsi="Roboto"/>
                <w:b/>
                <w:bCs/>
              </w:rPr>
            </w:pPr>
            <w:r w:rsidRPr="00BE18C8">
              <w:rPr>
                <w:rFonts w:ascii="Roboto" w:hAnsi="Roboto"/>
                <w:b/>
                <w:bCs/>
              </w:rPr>
              <w:t xml:space="preserve">Mullion Footings </w:t>
            </w:r>
          </w:p>
        </w:tc>
        <w:tc>
          <w:tcPr>
            <w:tcW w:w="69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450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mm x </w:t>
            </w:r>
            <w:r>
              <w:rPr>
                <w:rFonts w:ascii="Roboto" w:hAnsi="Roboto"/>
                <w:sz w:val="20"/>
                <w:szCs w:val="20"/>
              </w:rPr>
              <w:t xml:space="preserve">700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mm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</w:p>
        </w:tc>
      </w:tr>
      <w:tr w:rsidTr="007240AC">
        <w:trPr>
          <w:trHeight w:val="291"/>
        </w:trPr>
        <w:tc>
          <w:tcPr>
            <w:tcW w:w="9639" w:type="dxa"/>
            <w:gridSpan w:val="7"/>
            <w:tcBorders>
              <w:top w:val="nil"/>
              <w:bottom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INCLUSIONS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single" w:sz="4" w:space="0" w:color="FFFFFF" w:themeColor="background1"/>
              <w:bottom w:val="nil"/>
            </w:tcBorders>
            <w:shd w:val="clear" w:color="auto" w:fill="F2F2F2"/>
          </w:tcPr>
          <w:p>
            <w:pPr>
              <w:pStyle w:val="ListParagraph"/>
              <w:rPr>
                <w:rFonts w:ascii="Roboto" w:hAnsi="Roboto"/>
                <w:sz w:val="20"/>
                <w:szCs w:val="20"/>
              </w:rPr>
            </w:pP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Tr="007240AC">
        <w:trPr>
          <w:trHeight w:val="291"/>
        </w:trPr>
        <w:tc>
          <w:tcPr>
            <w:tcW w:w="9639" w:type="dxa"/>
            <w:gridSpan w:val="7"/>
            <w:tcBorders>
              <w:top w:val="nil"/>
              <w:bottom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EXCLUSIONS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single" w:sz="4" w:space="0" w:color="FFFFFF" w:themeColor="background1"/>
              <w:bottom w:val="nil"/>
            </w:tcBorders>
            <w:shd w:val="clear" w:color="auto" w:fill="F2F2F2"/>
          </w:tcPr>
          <w:p>
            <w:pPr>
              <w:pStyle w:val="ListParagraph"/>
              <w:rPr>
                <w:rFonts w:ascii="Roboto" w:hAnsi="Roboto"/>
                <w:color w:val="FFFFFF" w:themeColor="background1"/>
                <w:sz w:val="20"/>
                <w:szCs w:val="20"/>
              </w:rPr>
            </w:pP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</w:tcBorders>
            <w:shd w:val="clear" w:color="auto" w:fill="auto"/>
          </w:tcPr>
          <w:p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Tr="007240AC">
        <w:trPr>
          <w:trHeight w:val="291"/>
        </w:trPr>
        <w:tc>
          <w:tcPr>
            <w:tcW w:w="9639" w:type="dxa"/>
            <w:gridSpan w:val="7"/>
            <w:tcBorders>
              <w:bottom w:val="single" w:sz="4" w:space="0" w:color="FFFFFF" w:themeColor="background1"/>
            </w:tcBorders>
            <w:shd w:val="clear" w:color="auto" w:fill="29499E"/>
            <w:vAlign w:val="center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GENERAL SPECIFICATIONS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single" w:sz="4" w:space="0" w:color="FFFFFF" w:themeColor="background1"/>
              <w:bottom w:val="nil"/>
            </w:tcBorders>
            <w:shd w:val="clear" w:color="auto" w:fill="F2F2F2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Example Shedmate Standard Cold Formed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 reserves the right to make design and engineering changes before </w:t>
            </w:r>
            <w:r w:rsidR="00C32FE1">
              <w:rPr>
                <w:rFonts w:ascii="Roboto" w:hAnsi="Roboto"/>
                <w:sz w:val="20"/>
                <w:szCs w:val="20"/>
              </w:rPr>
              <w:t xml:space="preserve">manufacturing begins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. The engineer’s final design requirement may override anything nominated. 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</w:rPr>
            </w:pPr>
            <w:r w:rsidRPr="00BE18C8">
              <w:rPr>
                <w:rFonts w:ascii="Roboto" w:hAnsi="Roboto"/>
                <w:b/>
                <w:bCs/>
                <w:sz w:val="20"/>
                <w:szCs w:val="20"/>
              </w:rPr>
              <w:t xml:space="preserve">Standards &amp; Codes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 – All buildings are designed </w:t>
            </w:r>
            <w:r w:rsidR="00C32FE1">
              <w:rPr>
                <w:rFonts w:ascii="Roboto" w:hAnsi="Roboto"/>
                <w:sz w:val="20"/>
                <w:szCs w:val="20"/>
              </w:rPr>
              <w:t xml:space="preserve">by</w:t>
            </w:r>
            <w:r w:rsidRPr="00BE18C8">
              <w:rPr>
                <w:rFonts w:ascii="Roboto" w:hAnsi="Roboto"/>
                <w:sz w:val="20"/>
                <w:szCs w:val="20"/>
              </w:rPr>
              <w:t xml:space="preserve"> test results, computer analysis, NCC, AS/NZE 1170, AS 3600, AS 4100 and AS 4600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Design based on Wind Category: Reg wind speed 41m/s and Terrain Category: 2.0.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All </w:t>
            </w:r>
            <w:r w:rsidR="00C32FE1">
              <w:rPr>
                <w:rFonts w:ascii="Roboto" w:hAnsi="Roboto"/>
                <w:sz w:val="20"/>
                <w:szCs w:val="20"/>
              </w:rPr>
              <w:t xml:space="preserve">Australian-made</w:t>
            </w:r>
            <w:r>
              <w:rPr>
                <w:rFonts w:ascii="Roboto" w:hAnsi="Roboto"/>
                <w:sz w:val="20"/>
                <w:szCs w:val="20"/>
              </w:rPr>
              <w:t xml:space="preserve"> steel products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All Class B8 screw fasteners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</w:tcBorders>
            <w:shd w:val="clear" w:color="auto" w:fill="auto"/>
          </w:tcPr>
          <w:p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Tr="007240AC">
        <w:trPr>
          <w:trHeight w:val="291"/>
        </w:trPr>
        <w:tc>
          <w:tcPr>
            <w:tcW w:w="9639" w:type="dxa"/>
            <w:gridSpan w:val="7"/>
            <w:tcBorders>
              <w:bottom w:val="single" w:sz="4" w:space="0" w:color="FFFFFF" w:themeColor="background1"/>
            </w:tcBorders>
            <w:shd w:val="clear" w:color="auto" w:fill="29499E"/>
            <w:vAlign w:val="center"/>
            <w:hideMark/>
          </w:tcPr>
          <w:p>
            <w:pPr>
              <w:rPr>
                <w:rFonts w:ascii="Roboto" w:hAnsi="Roboto"/>
                <w:color w:val="FFFFFF" w:themeColor="background1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QUOTE DETAILS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  <w:hideMark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Supply Only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  <w:hideMark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8D32C6">
              <w:rPr>
                <w:rFonts w:ascii="Roboto" w:hAnsi="Roboto"/>
                <w:sz w:val="20"/>
                <w:szCs w:val="20"/>
              </w:rPr>
              <w:t xml:space="preserve">$32902.54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Brackets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$995.45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Structural Steel and Fabrication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$1111.33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  <w:lang w:val="pt-BR"/>
              </w:rPr>
            </w:pPr>
            <w:r w:rsidRPr="00930574">
              <w:rPr>
                <w:rFonts w:ascii="Roboto" w:hAnsi="Roboto"/>
                <w:b/>
                <w:bCs/>
              </w:rPr>
              <w:t xml:space="preserve">Administration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$500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  <w:hideMark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Erection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  <w:hideMark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8D32C6" w:rsidR="00BD51F6">
              <w:rPr>
                <w:rFonts w:ascii="Roboto" w:hAnsi="Roboto"/>
                <w:sz w:val="20"/>
                <w:szCs w:val="20"/>
              </w:rPr>
              <w:t xml:space="preserve">$0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Erection (% of Shed Kit)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$0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Concrete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 w:rsidRPr="008D32C6">
              <w:rPr>
                <w:rFonts w:ascii="Roboto" w:hAnsi="Roboto"/>
                <w:sz w:val="20"/>
                <w:szCs w:val="20"/>
              </w:rPr>
              <w:t xml:space="preserve">$0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Concrete Labour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$0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Delivery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$330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Engineering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$1732.50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Council Fees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  <w:highlight w:val="yellow"/>
              </w:rPr>
            </w:pPr>
            <w:r w:rsidRPr="008D32C6">
              <w:rPr>
                <w:rFonts w:ascii="Roboto" w:hAnsi="Roboto"/>
                <w:sz w:val="20"/>
                <w:szCs w:val="20"/>
              </w:rPr>
              <w:t xml:space="preserve">$0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Council Fees (No GST)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$0</w:t>
            </w:r>
          </w:p>
        </w:tc>
      </w:tr>
      <w:tr w:rsidTr="00BD1D0F">
        <w:trPr>
          <w:trHeight w:val="291"/>
        </w:trPr>
        <w:tc>
          <w:tcPr>
            <w:tcW w:w="5061" w:type="dxa"/>
            <w:gridSpan w:val="4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9D9D9"/>
          </w:tcPr>
          <w:p>
            <w:pPr>
              <w:jc w:val="righ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Total incl. GST</w:t>
            </w:r>
          </w:p>
        </w:tc>
        <w:tc>
          <w:tcPr>
            <w:tcW w:w="45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2F2F2"/>
          </w:tcPr>
          <w:p>
            <w:pPr>
              <w:rPr>
                <w:rFonts w:ascii="Roboto" w:hAnsi="Roboto"/>
                <w:sz w:val="20"/>
                <w:szCs w:val="20"/>
                <w:highlight w:val="yellow"/>
              </w:rPr>
            </w:pPr>
            <w:r w:rsidRPr="00436FE1">
              <w:rPr>
                <w:rFonts w:ascii="Roboto" w:hAnsi="Roboto"/>
                <w:sz w:val="20"/>
                <w:szCs w:val="20"/>
              </w:rPr>
              <w:t xml:space="preserve">$36460.49</w:t>
            </w:r>
          </w:p>
        </w:tc>
      </w:tr>
      <w:tr w:rsidTr="00BA135B">
        <w:trPr>
          <w:trHeight w:val="291"/>
        </w:trPr>
        <w:tc>
          <w:tcPr>
            <w:tcW w:w="9639" w:type="dxa"/>
            <w:gridSpan w:val="7"/>
            <w:tcBorders>
              <w:top w:val="nil"/>
            </w:tcBorders>
            <w:shd w:val="clear" w:color="auto" w:fill="auto"/>
          </w:tcPr>
          <w:p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tcBorders>
              <w:top w:val="nil"/>
            </w:tcBorders>
            <w:shd w:val="clear" w:color="auto" w:fill="auto"/>
            <w:vAlign w:val="bottom"/>
          </w:tcPr>
          <w:p>
            <w:pPr>
              <w:rPr>
                <w:rFonts w:ascii="Roboto" w:hAnsi="Roboto"/>
                <w:sz w:val="18"/>
                <w:szCs w:val="18"/>
              </w:rPr>
            </w:pPr>
          </w:p>
          <w:p>
            <w:pPr>
              <w:rPr>
                <w:rFonts w:ascii="Roboto" w:hAnsi="Roboto"/>
                <w:sz w:val="18"/>
                <w:szCs w:val="18"/>
                <w:u w:val="single"/>
              </w:rPr>
            </w:pPr>
            <w:r w:rsidRPr="00460BF1">
              <w:rPr>
                <w:rFonts w:ascii="Roboto" w:hAnsi="Roboto"/>
                <w:sz w:val="18"/>
                <w:szCs w:val="18"/>
              </w:rPr>
              <w:t xml:space="preserve">All pricing indicated in this quote includes GST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7"/>
            <w:shd w:val="clear" w:color="auto" w:fill="auto"/>
            <w:vAlign w:val="bottom"/>
          </w:tcPr>
          <w:p>
            <w:pPr>
              <w:rPr>
                <w:rFonts w:ascii="Roboto" w:hAnsi="Roboto"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alias w:val="Quotation prepared by:"/>
                <w:tag w:val="Quotation prepared by:"/>
                <w:id w:val="709070990"/>
                <w:placeholder>
                  <w:docPart w:val="6944880C9BE44F5C9F5CDA1757071741"/>
                </w:placeholder>
                <w:showingPlcHdr/>
                <w:temporary/>
              </w:sdtPr>
              <w:sdtContent>
                <w:r w:rsidRPr="00460BF1" w:rsidR="00BD51F6">
                  <w:rPr>
                    <w:rFonts w:ascii="Roboto" w:hAnsi="Roboto"/>
                    <w:sz w:val="18"/>
                    <w:szCs w:val="18"/>
                  </w:rPr>
                  <w:t xml:space="preserve">Quotation prepared by:</w:t>
                </w:r>
              </w:sdtContent>
            </w:sdt>
            <w:r w:rsidRPr="00460BF1" w:rsidR="00BD51F6">
              <w:rPr>
                <w:rFonts w:ascii="Roboto" w:hAnsi="Roboto"/>
                <w:sz w:val="18"/>
                <w:szCs w:val="18"/>
              </w:rPr>
              <w:t xml:space="preserve"> Demo Shedmate</w:t>
            </w:r>
          </w:p>
          <w:p>
            <w:pPr>
              <w:rPr>
                <w:rFonts w:ascii="Roboto" w:hAnsi="Roboto"/>
                <w:sz w:val="18"/>
                <w:szCs w:val="18"/>
              </w:rPr>
            </w:pPr>
          </w:p>
          <w:p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>
      <w:pPr>
        <w:rPr/>
      </w:pPr>
      <w:r>
        <w:br w:type="page"/>
      </w:r>
    </w:p>
    <w:tbl>
      <w:tblPr>
        <w:tblStyle w:val="TableGrid"/>
        <w:tblDescription w:val="Enter Quotation prepared by person name, declaration, and Signature to accept in this table"/>
        <w:tblW w:w="9639" w:type="dxa"/>
        <w:tblBorders>
          <w:top w:val="single" w:sz="12" w:space="0" w:color="5C5C5B"/>
          <w:left w:val="none" w:sz="0" w:space="0" w:color="auto"/>
          <w:bottom w:val="single" w:sz="12" w:space="0" w:color="5C5C5B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8"/>
        <w:gridCol w:w="6451"/>
      </w:tblGrid>
      <w:tr w:rsidTr="00BA135B">
        <w:trPr>
          <w:trHeight w:val="291"/>
        </w:trPr>
        <w:tc>
          <w:tcPr>
            <w:tcW w:w="9639" w:type="dxa"/>
            <w:gridSpan w:val="2"/>
            <w:tcBorders>
              <w:top w:val="nil"/>
            </w:tcBorders>
            <w:shd w:val="clear" w:color="auto" w:fill="auto"/>
          </w:tcPr>
          <w:p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</w:p>
        </w:tc>
      </w:tr>
      <w:tr w:rsidTr="007240AC">
        <w:trPr>
          <w:trHeight w:val="291"/>
        </w:trPr>
        <w:tc>
          <w:tcPr>
            <w:tcW w:w="9639" w:type="dxa"/>
            <w:gridSpan w:val="2"/>
            <w:tcBorders>
              <w:top w:val="nil"/>
              <w:bottom w:val="single" w:sz="4" w:space="0" w:color="FFFFFF" w:themeColor="background1"/>
            </w:tcBorders>
            <w:shd w:val="clear" w:color="auto" w:fill="29499E"/>
          </w:tcPr>
          <w:p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7240AC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NEXT STEPS - CONFIRMATION OF ORDER</w:t>
            </w:r>
          </w:p>
        </w:tc>
      </w:tr>
      <w:tr w:rsidTr="00BD1D0F">
        <w:trPr>
          <w:trHeight w:val="291"/>
        </w:trPr>
        <w:tc>
          <w:tcPr>
            <w:tcW w:w="9639" w:type="dxa"/>
            <w:gridSpan w:val="2"/>
            <w:tcBorders>
              <w:top w:val="single" w:sz="4" w:space="0" w:color="FFFFFF" w:themeColor="background1"/>
              <w:bottom w:val="nil"/>
            </w:tcBorders>
            <w:shd w:val="clear" w:color="auto" w:fill="F2F2F2"/>
          </w:tcPr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  <w:t xml:space="preserve">In accepting this quote and proceeding to the order stage you acknowledge and agree to the following:</w:t>
            </w:r>
          </w:p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  <w:t xml:space="preserve">Once you have accepted your quote and a site visit has occurred, a $300 charge will apply if you later cancel your shed.</w:t>
            </w:r>
          </w:p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  <w:t xml:space="preserve">The following Payment Schedule will apply: </w:t>
            </w:r>
          </w:p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  <w:tbl>
            <w:tblPr>
              <w:tblStyle w:val="TableGrid"/>
              <w:tblW w:w="0" w:type="auto"/>
              <w:tblInd w:w="873" w:type="dxa"/>
              <w:tblLayout w:type="fixed"/>
              <w:tblLook w:val="04A0" w:firstRow="1" w:lastRow="0" w:firstColumn="1" w:lastColumn="0" w:noHBand="0" w:noVBand="1"/>
            </w:tblPr>
            <w:tblGrid>
              <w:gridCol w:w="3695"/>
              <w:gridCol w:w="851"/>
              <w:gridCol w:w="3586"/>
            </w:tblGrid>
            <w:tr w:rsidTr="00BF5B40">
              <w:trPr/>
              <w:tc>
                <w:tcPr>
                  <w:tcW w:w="8132" w:type="dxa"/>
                  <w:gridSpan w:val="3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b/>
                      <w:bCs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 w:rsidRPr="00795E61">
                    <w:rPr>
                      <w:rFonts w:ascii="Roboto" w:eastAsia="等线" w:hAnsi="Roboto" w:eastAsiaTheme="minorEastAsia"/>
                      <w:b/>
                      <w:bCs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Payment Schedule</w:t>
                  </w:r>
                </w:p>
              </w:tc>
            </w:tr>
            <w:tr w:rsidTr="009A16CA">
              <w:trPr/>
              <w:tc>
                <w:tcPr>
                  <w:tcW w:w="3695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Deposit at Accepting Quote</w:t>
                  </w:r>
                </w:p>
              </w:tc>
              <w:tc>
                <w:tcPr>
                  <w:tcW w:w="851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6</w:t>
                  </w:r>
                  <w:r w:rsidR="00BD51F6"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0%</w:t>
                  </w:r>
                </w:p>
              </w:tc>
              <w:tc>
                <w:tcPr>
                  <w:tcW w:w="3586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$21876.29</w:t>
                  </w:r>
                </w:p>
              </w:tc>
            </w:tr>
            <w:tr w:rsidTr="009A16CA">
              <w:trPr/>
              <w:tc>
                <w:tcPr>
                  <w:tcW w:w="3695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Final Payment</w:t>
                  </w:r>
                </w:p>
              </w:tc>
              <w:tc>
                <w:tcPr>
                  <w:tcW w:w="851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4</w:t>
                  </w:r>
                  <w:r w:rsidR="00BD51F6"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0%</w:t>
                  </w:r>
                </w:p>
              </w:tc>
              <w:tc>
                <w:tcPr>
                  <w:tcW w:w="3586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$14584.20</w:t>
                  </w:r>
                </w:p>
              </w:tc>
            </w:tr>
            <w:tr w:rsidTr="009A16CA">
              <w:trPr/>
              <w:tc>
                <w:tcPr>
                  <w:tcW w:w="4546" w:type="dxa"/>
                  <w:gridSpan w:val="2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jc w:val="right"/>
                    <w:rPr>
                      <w:rFonts w:ascii="Roboto" w:eastAsia="等线" w:hAnsi="Roboto" w:eastAsiaTheme="minorEastAsia"/>
                      <w:b/>
                      <w:bCs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 w:rsidRPr="00795E61">
                    <w:rPr>
                      <w:rFonts w:ascii="Roboto" w:eastAsia="等线" w:hAnsi="Roboto" w:eastAsiaTheme="minorEastAsia"/>
                      <w:b/>
                      <w:bCs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TOTAL</w:t>
                  </w:r>
                </w:p>
              </w:tc>
              <w:tc>
                <w:tcPr>
                  <w:tcW w:w="3586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 xml:space="preserve">$36460.49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6"/>
              </w:num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  <w:t xml:space="preserve">You confirm to proceed with the Optional Extra/s ticked below (if any):</w:t>
            </w:r>
          </w:p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  <w:tbl>
            <w:tblPr>
              <w:tblStyle w:val="TableGrid"/>
              <w:tblW w:w="0" w:type="auto"/>
              <w:tblInd w:w="873" w:type="dxa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5727"/>
              <w:gridCol w:w="2031"/>
            </w:tblGrid>
            <w:tr w:rsidTr="001E6012">
              <w:trPr/>
              <w:tc>
                <w:tcPr>
                  <w:tcW w:w="8132" w:type="dxa"/>
                  <w:gridSpan w:val="3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b/>
                      <w:bCs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eastAsia="等线" w:hAnsi="Roboto" w:eastAsiaTheme="minorEastAsia"/>
                      <w:b/>
                      <w:bCs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Optional </w:t>
                  </w:r>
                  <w:r w:rsidR="00BA1AC8">
                    <w:rPr>
                      <w:rFonts w:ascii="Roboto" w:eastAsia="等线" w:hAnsi="Roboto" w:eastAsiaTheme="minorEastAsia"/>
                      <w:b/>
                      <w:bCs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Extras</w:t>
                  </w:r>
                  <w:r>
                    <w:rPr>
                      <w:rFonts w:ascii="Roboto" w:eastAsia="等线" w:hAnsi="Roboto" w:eastAsiaTheme="minorEastAsia"/>
                      <w:b/>
                      <w:bCs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 (if any)</w:t>
                  </w:r>
                </w:p>
              </w:tc>
            </w:tr>
            <w:tr w:rsidTr="00814B10">
              <w:trPr/>
              <w:tc>
                <w:tcPr>
                  <w:tcW w:w="374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  <w:vAlign w:val="center"/>
                </w:tcPr>
                <w:p>
                  <w:pPr>
                    <w:rPr>
                      <w:rFonts w:ascii="Wingdings 2" w:eastAsia="等线" w:hAnsi="Wingdings 2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Wingdings 2" w:eastAsia="等线" w:hAnsi="Wingdings 2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P</w:t>
                  </w:r>
                </w:p>
              </w:tc>
              <w:tc>
                <w:tcPr>
                  <w:tcW w:w="5727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Description:</w:t>
                  </w:r>
                </w:p>
              </w:tc>
              <w:tc>
                <w:tcPr>
                  <w:tcW w:w="2031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  <w: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  <w:t xml:space="preserve">Additional Cost:</w:t>
                  </w:r>
                </w:p>
              </w:tc>
            </w:tr>
            <w:tr w:rsidTr="001E6012">
              <w:trPr/>
              <w:tc>
                <w:tcPr>
                  <w:tcW w:w="374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5727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Tr="001E6012">
              <w:trPr/>
              <w:tc>
                <w:tcPr>
                  <w:tcW w:w="374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5727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Tr="001E6012">
              <w:trPr/>
              <w:tc>
                <w:tcPr>
                  <w:tcW w:w="374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5727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19D42F"/>
                    <w:left w:val="single" w:sz="4" w:space="0" w:color="19D42F"/>
                    <w:bottom w:val="single" w:sz="4" w:space="0" w:color="19D42F"/>
                    <w:right w:val="single" w:sz="4" w:space="0" w:color="19D42F"/>
                  </w:tcBorders>
                </w:tcPr>
                <w:p>
                  <w:pPr>
                    <w:rPr>
                      <w:rFonts w:ascii="Roboto" w:eastAsia="等线" w:hAnsi="Roboto" w:eastAsiaTheme="minorEastAsia"/>
                      <w:color w:val="262626" w:themeColor="text1" w:themeTint="D9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</w:tbl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  <w:p>
            <w:pPr>
              <w:ind w:left="357"/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  <w:t xml:space="preserve">Note – any selected optional extras will need to be added to your final contract price. The above Payment Schedule will need to be updated accordingly.</w:t>
            </w:r>
          </w:p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  <w:t xml:space="preserve">Upon receiving the signed acceptance of your quote, </w:t>
            </w:r>
            <w:r w:rsidR="0045378D"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  <w:t xml:space="preserve">COMPANY</w:t>
            </w:r>
            <w: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  <w:t xml:space="preserve"> will send you an invoice for the deposit payment. Your job will not proceed any further until the deposit invoice has been paid.</w:t>
            </w:r>
          </w:p>
          <w:p>
            <w:pPr>
              <w:pStyle w:val="ListParagraph"/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  <w:t xml:space="preserve">I hereby agree to place this order based on the details and terms and conditions provided in this quote.</w:t>
            </w:r>
          </w:p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</w:tc>
      </w:tr>
      <w:tr w:rsidTr="00BD1D0F">
        <w:trPr>
          <w:trHeight w:val="459"/>
        </w:trPr>
        <w:tc>
          <w:tcPr>
            <w:tcW w:w="3188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  <w:t xml:space="preserve">Quotation Date:</w:t>
            </w:r>
          </w:p>
        </w:tc>
        <w:tc>
          <w:tcPr>
            <w:tcW w:w="645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Mon Mar 24 2025</w:t>
            </w:r>
          </w:p>
        </w:tc>
      </w:tr>
      <w:tr w:rsidTr="00BD1D0F">
        <w:trPr>
          <w:trHeight w:val="459"/>
        </w:trPr>
        <w:tc>
          <w:tcPr>
            <w:tcW w:w="31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  <w:t xml:space="preserve">Revision / Version No:</w:t>
            </w:r>
            <w:r w:rsidRPr="0047744F"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6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2</w:t>
            </w:r>
          </w:p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</w:tc>
      </w:tr>
      <w:tr w:rsidTr="00BD1D0F">
        <w:trPr>
          <w:trHeight w:val="459"/>
        </w:trPr>
        <w:tc>
          <w:tcPr>
            <w:tcW w:w="31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  <w:t xml:space="preserve">Customer Name:</w:t>
            </w:r>
          </w:p>
        </w:tc>
        <w:tc>
          <w:tcPr>
            <w:tcW w:w="6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SAMPLE</w:t>
            </w:r>
            <w:r w:rsidRPr="009F7E5B"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Roboto" w:hAnsi="Roboto" w:cs="Microsoft Sans Serif"/>
                <w:color w:val="000000" w:themeColor="text1"/>
                <w:sz w:val="20"/>
                <w:szCs w:val="20"/>
              </w:rPr>
              <w:t xml:space="preserve">SM-TRAINING</w:t>
            </w:r>
          </w:p>
        </w:tc>
      </w:tr>
      <w:tr w:rsidTr="00BD1D0F">
        <w:trPr>
          <w:trHeight w:val="459"/>
        </w:trPr>
        <w:tc>
          <w:tcPr>
            <w:tcW w:w="31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  <w:t xml:space="preserve">Customer Signature:</w:t>
            </w:r>
          </w:p>
        </w:tc>
        <w:tc>
          <w:tcPr>
            <w:tcW w:w="6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</w:tc>
      </w:tr>
      <w:tr w:rsidTr="00BD1D0F">
        <w:trPr>
          <w:trHeight w:val="459"/>
        </w:trPr>
        <w:tc>
          <w:tcPr>
            <w:tcW w:w="31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Roboto" w:eastAsia="等线" w:hAnsi="Roboto" w:eastAsiaTheme="minorEastAsia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  <w:t xml:space="preserve">Date:</w:t>
            </w:r>
          </w:p>
        </w:tc>
        <w:tc>
          <w:tcPr>
            <w:tcW w:w="6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/>
            <w:vAlign w:val="center"/>
          </w:tcPr>
          <w:p>
            <w:pPr>
              <w:rPr>
                <w:rFonts w:ascii="Roboto" w:eastAsia="等线" w:hAnsi="Roboto" w:eastAsiaTheme="minorEastAsia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</w:tc>
      </w:tr>
    </w:tbl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</w:rPr>
      </w:pP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hidden="0">
                <wp:simplePos x="0" y="0"/>
                <wp:positionH relativeFrom="margin">
                  <wp:align>left</wp:align>
                </wp:positionH>
                <wp:positionV relativeFrom="page">
                  <wp:posOffset>1047750</wp:posOffset>
                </wp:positionV>
                <wp:extent cx="6086475" cy="247650"/>
                <wp:effectExtent l="0" t="0" r="0" b="0"/>
                <wp:wrapNone/>
                <wp:docPr id="1" name="_x0000_s000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</w:pPr>
                            <w:r w:rsidRPr="004122D9"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  <w:t xml:space="preserve">3D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0001" o:spid="_x0000_s0014" type="#_x0000_t202" style="height:19.5pt;margin-left:0;margin-top:82.5pt;mso-height-percent:0;mso-height-relative:margin;mso-position-horizontal:left;mso-position-horizontal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479.25pt;z-index:251784192" filled="f" stroked="f" strokeweight="0.5pt">
                <w10:bordertop type="none" width="0"/>
                <w10:borderleft type="none" width="0"/>
                <w10:borderbottom type="none" width="0"/>
                <w10:borderright type="none" width="0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</w:pPr>
                      <w:r w:rsidRPr="004122D9"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  <w:t xml:space="preserve">3D IMAGE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b/>
          <w:bCs/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857250</wp:posOffset>
            </wp:positionV>
            <wp:extent cx="6087600" cy="4370400"/>
            <wp:effectExtent l="19050" t="19050" r="27940" b="11430"/>
            <wp:wrapNone/>
            <wp:docPr id="2" name="_x0000_s0002" descr="ShedImage.view_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0002" descr="ShedImage.view_3d"/>
                    <pic:cNvPicPr/>
                  </pic:nvPicPr>
                  <pic:blipFill rotWithShape="1">
                    <a:blip r:embed="rId5"/>
                    <a:srcRect l="0" t="14400" r="0" b="1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4370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5C5C5B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</w:p>
    <w:p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hidden="0">
                <wp:simplePos x="0" y="0"/>
                <wp:positionH relativeFrom="margin">
                  <wp:align>center</wp:align>
                </wp:positionH>
                <wp:positionV relativeFrom="page">
                  <wp:posOffset>5562600</wp:posOffset>
                </wp:positionV>
                <wp:extent cx="6086475" cy="247650"/>
                <wp:effectExtent l="0" t="0" r="0" b="0"/>
                <wp:wrapNone/>
                <wp:docPr id="3" name="_x0000_s000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</w:pPr>
                            <w:r w:rsidRPr="004122D9"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  <w:t xml:space="preserve">FLOOR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0003" o:spid="_x0000_s0015" type="#_x0000_t202" style="height:19.5pt;margin-left:0;margin-top:438pt;mso-position-horizontal:center;mso-position-horizontal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479.25pt;z-index:251787264" filled="f" stroked="f" strokeweight="0.5pt">
                <w10:bordertop type="none" width="0"/>
                <w10:borderleft type="none" width="0"/>
                <w10:borderbottom type="none" width="0"/>
                <w10:borderright type="none" width="0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</w:pPr>
                      <w:r w:rsidRPr="004122D9"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  <w:t xml:space="preserve">FLOOR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b/>
          <w:bCs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page">
              <wp:posOffset>729615</wp:posOffset>
            </wp:positionH>
            <wp:positionV relativeFrom="page">
              <wp:posOffset>5462588</wp:posOffset>
            </wp:positionV>
            <wp:extent cx="6087600" cy="4370400"/>
            <wp:effectExtent l="19050" t="19050" r="27940" b="11430"/>
            <wp:wrapNone/>
            <wp:docPr id="4" name="_x0000_s0004" descr="ShedImage.floor_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0004" descr="ShedImage.floor_plan"/>
                    <pic:cNvPicPr/>
                  </pic:nvPicPr>
                  <pic:blipFill rotWithShape="1">
                    <a:blip r:embed="rId6"/>
                    <a:srcRect l="0" t="14400" r="0" b="1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4370400"/>
                    </a:xfrm>
                    <a:prstGeom prst="rect">
                      <a:avLst/>
                    </a:prstGeom>
                    <a:ln w="19050">
                      <a:solidFill>
                        <a:srgbClr val="5C5C5B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hidden="0">
                <wp:simplePos x="0" y="0"/>
                <wp:positionH relativeFrom="margin">
                  <wp:posOffset>13335</wp:posOffset>
                </wp:positionH>
                <wp:positionV relativeFrom="page">
                  <wp:posOffset>5591175</wp:posOffset>
                </wp:positionV>
                <wp:extent cx="6086475" cy="247650"/>
                <wp:effectExtent l="0" t="0" r="0" b="0"/>
                <wp:wrapNone/>
                <wp:docPr id="5" name="_x0000_s0005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</w:pPr>
                            <w:r w:rsidRPr="004122D9"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  <w:t xml:space="preserve">ELEVATION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0005" o:spid="_x0000_s0016" type="#_x0000_t202" style="height:19.5pt;margin-left:1.05pt;margin-top:440.25pt;mso-position-horizontal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479.25pt;z-index:251774976" filled="f" stroked="f" strokeweight="0.5pt">
                <w10:bordertop type="none" width="0"/>
                <w10:borderleft type="none" width="0"/>
                <w10:borderbottom type="none" width="0"/>
                <w10:borderright type="none" width="0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</w:pPr>
                      <w:r w:rsidRPr="004122D9"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  <w:t xml:space="preserve">ELEVATION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hidden="0">
                <wp:simplePos x="0" y="0"/>
                <wp:positionH relativeFrom="margin">
                  <wp:posOffset>32385</wp:posOffset>
                </wp:positionH>
                <wp:positionV relativeFrom="page">
                  <wp:posOffset>1228725</wp:posOffset>
                </wp:positionV>
                <wp:extent cx="6086475" cy="247650"/>
                <wp:effectExtent l="0" t="0" r="0" b="0"/>
                <wp:wrapNone/>
                <wp:docPr id="6" name="_x0000_s0006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</w:pPr>
                            <w:r w:rsidRPr="004122D9"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  <w:t xml:space="preserve">ELEVATION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0006" o:spid="_x0000_s0017" type="#_x0000_t202" style="height:19.5pt;margin-left:2.55pt;margin-top:96.75pt;mso-position-horizontal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479.25pt;z-index:251771904" filled="f" stroked="f" strokeweight="0.5pt">
                <w10:bordertop type="none" width="0"/>
                <w10:borderleft type="none" width="0"/>
                <w10:borderbottom type="none" width="0"/>
                <w10:borderright type="none" width="0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</w:pPr>
                      <w:r w:rsidRPr="004122D9"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  <w:t xml:space="preserve">ELEVATION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b/>
          <w:bCs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page">
              <wp:posOffset>729615</wp:posOffset>
            </wp:positionH>
            <wp:positionV relativeFrom="page">
              <wp:posOffset>5462270</wp:posOffset>
            </wp:positionV>
            <wp:extent cx="6087110" cy="4370070"/>
            <wp:effectExtent l="19050" t="19050" r="27940" b="11430"/>
            <wp:wrapNone/>
            <wp:docPr id="7" name="_x0000_s0007" descr="ShedImage.right_ele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0007" descr="ShedImage.right_elevation"/>
                    <pic:cNvPicPr/>
                  </pic:nvPicPr>
                  <pic:blipFill rotWithShape="1">
                    <a:blip r:embed="rId7"/>
                    <a:srcRect l="0" t="14400" r="0" b="1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4370070"/>
                    </a:xfrm>
                    <a:prstGeom prst="rect">
                      <a:avLst/>
                    </a:prstGeom>
                    <a:ln w="19050">
                      <a:solidFill>
                        <a:srgbClr val="5C5C5B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b/>
          <w:bCs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1022350</wp:posOffset>
            </wp:positionV>
            <wp:extent cx="6087600" cy="4370400"/>
            <wp:effectExtent l="19050" t="19050" r="27940" b="11430"/>
            <wp:wrapNone/>
            <wp:docPr id="8" name="_x0000_s0008" descr="ShedImage.left_ele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0008" descr="ShedImage.left_elevation"/>
                    <pic:cNvPicPr/>
                  </pic:nvPicPr>
                  <pic:blipFill rotWithShape="1">
                    <a:blip r:embed="rId8"/>
                    <a:srcRect l="0" t="14400" r="0" b="1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4370400"/>
                    </a:xfrm>
                    <a:prstGeom prst="rect">
                      <a:avLst/>
                    </a:prstGeom>
                    <a:ln w="19050">
                      <a:solidFill>
                        <a:srgbClr val="5C5C5B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076">
        <w:rPr>
          <w:rFonts w:ascii="Roboto" w:hAnsi="Roboto"/>
          <w:b/>
          <w:bCs/>
          <w:sz w:val="28"/>
          <w:szCs w:val="28"/>
        </w:rPr>
        <w:t xml:space="preserve">8</w:t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Fonts w:ascii="Roboto" w:hAnsi="Roboto"/>
          <w:b/>
          <w:bCs/>
          <w:sz w:val="28"/>
          <w:szCs w:val="28"/>
        </w:rPr>
        <w:br/>
      </w:r>
    </w:p>
    <w:p>
      <w:pPr>
        <w:rPr>
          <w:rFonts w:ascii="Roboto" w:hAnsi="Roboto"/>
          <w:b/>
          <w:bCs/>
          <w:sz w:val="28"/>
          <w:szCs w:val="28"/>
        </w:rPr>
      </w:pPr>
      <w:r>
        <w:br w:type="page"/>
      </w:r>
    </w:p>
    <w:p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hidden="0">
                <wp:simplePos x="0" y="0"/>
                <wp:positionH relativeFrom="margin">
                  <wp:posOffset>3810</wp:posOffset>
                </wp:positionH>
                <wp:positionV relativeFrom="page">
                  <wp:posOffset>5581650</wp:posOffset>
                </wp:positionV>
                <wp:extent cx="6086475" cy="247650"/>
                <wp:effectExtent l="0" t="0" r="0" b="0"/>
                <wp:wrapNone/>
                <wp:docPr id="9" name="_x0000_s0009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</w:pPr>
                            <w:r w:rsidRPr="004122D9"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  <w:t xml:space="preserve">ELEVATION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0009" o:spid="_x0000_s0018" type="#_x0000_t202" style="height:19.5pt;margin-left:0.3pt;margin-top:439.5pt;mso-position-horizontal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479.25pt;z-index:251781120" filled="f" stroked="f" strokeweight="0.5pt">
                <w10:bordertop type="none" width="0"/>
                <w10:borderleft type="none" width="0"/>
                <w10:borderbottom type="none" width="0"/>
                <w10:borderright type="none" width="0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</w:pPr>
                      <w:r w:rsidRPr="004122D9"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  <w:t xml:space="preserve">ELEVATION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hidden="0">
                <wp:simplePos x="0" y="0"/>
                <wp:positionH relativeFrom="margin">
                  <wp:posOffset>3810</wp:posOffset>
                </wp:positionH>
                <wp:positionV relativeFrom="page">
                  <wp:posOffset>1181100</wp:posOffset>
                </wp:positionV>
                <wp:extent cx="6086475" cy="247650"/>
                <wp:effectExtent l="0" t="0" r="0" b="0"/>
                <wp:wrapNone/>
                <wp:docPr id="10" name="_x0000_s0010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</w:pPr>
                            <w:r w:rsidRPr="004122D9">
                              <w:rPr>
                                <w:rFonts w:ascii="Roboto" w:hAnsi="Roboto" w:cs="Arial"/>
                                <w:b/>
                                <w:bCs/>
                                <w:color w:val="5C5C5B"/>
                              </w:rPr>
                              <w:t xml:space="preserve">ELEVATION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0010" o:spid="_x0000_s0019" type="#_x0000_t202" style="height:19.5pt;margin-left:0.3pt;margin-top:93pt;mso-position-horizontal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479.25pt;z-index:251778048" filled="f" stroked="f" strokeweight="0.5pt">
                <w10:bordertop type="none" width="0"/>
                <w10:borderleft type="none" width="0"/>
                <w10:borderbottom type="none" width="0"/>
                <w10:borderright type="none" width="0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</w:pPr>
                      <w:r w:rsidRPr="004122D9">
                        <w:rPr>
                          <w:rFonts w:ascii="Roboto" w:hAnsi="Roboto" w:cs="Arial"/>
                          <w:b/>
                          <w:bCs/>
                          <w:color w:val="5C5C5B"/>
                        </w:rPr>
                        <w:t xml:space="preserve">ELEVATION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b/>
          <w:bCs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page">
              <wp:posOffset>729615</wp:posOffset>
            </wp:positionH>
            <wp:positionV relativeFrom="page">
              <wp:posOffset>5464493</wp:posOffset>
            </wp:positionV>
            <wp:extent cx="6087110" cy="4370070"/>
            <wp:effectExtent l="19050" t="19050" r="27940" b="11430"/>
            <wp:wrapNone/>
            <wp:docPr id="11" name="_x0000_s0011" descr="ShedImage.front_ele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0011" descr="ShedImage.front_elevation"/>
                    <pic:cNvPicPr/>
                  </pic:nvPicPr>
                  <pic:blipFill rotWithShape="1">
                    <a:blip r:embed="rId9"/>
                    <a:srcRect l="0" t="14400" r="0" b="1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4370070"/>
                    </a:xfrm>
                    <a:prstGeom prst="rect">
                      <a:avLst/>
                    </a:prstGeom>
                    <a:ln w="19050">
                      <a:solidFill>
                        <a:srgbClr val="5C5C5B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b/>
          <w:bCs/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1022350</wp:posOffset>
            </wp:positionV>
            <wp:extent cx="6087600" cy="4370400"/>
            <wp:effectExtent l="19050" t="19050" r="27940" b="11430"/>
            <wp:wrapNone/>
            <wp:docPr id="12" name="_x0000_s0012" descr="ShedImage.back_ele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0012" descr="ShedImage.back_elevation"/>
                    <pic:cNvPicPr/>
                  </pic:nvPicPr>
                  <pic:blipFill rotWithShape="1">
                    <a:blip r:embed="rId10"/>
                    <a:srcRect l="0" t="14400" r="0" b="1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4370400"/>
                    </a:xfrm>
                    <a:prstGeom prst="rect">
                      <a:avLst/>
                    </a:prstGeom>
                    <a:ln w="19050">
                      <a:solidFill>
                        <a:srgbClr val="5C5C5B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4404DB">
      <w:headerReference w:type="default" r:id="rId11"/>
      <w:footerReference w:type="default" r:id="rId12"/>
      <w:pgSz w:w="11906" w:h="16838" w:orient="portrait"/>
      <w:pgMar w:top="1440" w:right="1134" w:bottom="1440" w:left="1134" w:header="709" w:footer="709" w:gutter="0"/>
      <w:cols w:num="1" w:space="708">
        <w:col w:w="9638" w:space="70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Microsoft Sans Serif">
    <w:panose1 w:val="020B0604020202020204"/>
    <w:charset w:val="00"/>
    <w:family w:val="Auto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1988819151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 xml:space="preserve">2</w:t>
        </w:r>
        <w:r>
          <w:rPr>
            <w:noProof/>
          </w:rPr>
          <w:fldChar w:fldCharType="end"/>
        </w:r>
      </w:p>
    </w:sdtContent>
  </w:sdt>
  <w:p>
    <w:pPr>
      <w:pStyle w:val="Footer"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ind w:left="1440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-1284</wp:posOffset>
          </wp:positionH>
          <wp:positionV relativeFrom="paragraph">
            <wp:posOffset>-337749</wp:posOffset>
          </wp:positionV>
          <wp:extent cx="746760" cy="746760"/>
          <wp:effectExtent l="0" t="0" r="0" b="0"/>
          <wp:wrapNone/>
          <wp:docPr id="13" name="_x0000_s0013"/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s00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7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xmlns:wp14="http://schemas.microsoft.com/office/word/2010/wordprocessingDrawing" relativeFrom="margin">
            <wp14:pctWidth>0</wp14:pctWidth>
          </wp14:sizeRelH>
          <wp14:sizeRelV xmlns:wp14="http://schemas.microsoft.com/office/word/2010/wordprocessingDrawing" relativeFrom="margin">
            <wp14:pctHeight>0</wp14:pctHeight>
          </wp14:sizeRelV>
        </wp:anchor>
      </w:drawing>
    </w:r>
    <w:r w:rsidR="00C32FE1">
      <w:rPr>
        <w:sz w:val="16"/>
        <w:szCs w:val="16"/>
      </w:rPr>
      <w:t xml:space="preserve">Shedmate Pty Ltd</w:t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 w:rsidRPr="0010682D" w:rsidR="00033D88">
      <w:rPr>
        <w:sz w:val="16"/>
        <w:szCs w:val="16"/>
      </w:rPr>
      <w:tab/>
    </w:r>
    <w:r w:rsidRPr="0010682D" w:rsidR="00033D88">
      <w:rPr>
        <w:sz w:val="16"/>
        <w:szCs w:val="16"/>
      </w:rPr>
      <w:t xml:space="preserve">   </w:t>
    </w:r>
    <w:r w:rsidRPr="0010682D" w:rsidR="007240AC">
      <w:rPr>
        <w:sz w:val="16"/>
        <w:szCs w:val="16"/>
      </w:rPr>
      <w:tab/>
    </w:r>
    <w:r w:rsidRPr="0010682D" w:rsidR="007240AC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 xml:space="preserve">         </w:t>
    </w:r>
    <w:r w:rsidRPr="0010682D" w:rsidR="00033D88">
      <w:rPr>
        <w:sz w:val="16"/>
        <w:szCs w:val="16"/>
      </w:rPr>
      <w:t xml:space="preserve">  </w:t>
    </w:r>
    <w:r w:rsidRPr="0010682D" w:rsidR="000B242E">
      <w:rPr>
        <w:sz w:val="16"/>
        <w:szCs w:val="16"/>
      </w:rPr>
      <w:t xml:space="preserve">Phone: </w:t>
    </w:r>
    <w:r w:rsidRPr="00C32FE1" w:rsidR="00C32FE1">
      <w:rPr>
        <w:sz w:val="16"/>
        <w:szCs w:val="16"/>
      </w:rPr>
      <w:t xml:space="preserve">0887418181</w:t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 w:rsidRPr="0010682D" w:rsidR="000B242E">
      <w:rPr>
        <w:sz w:val="16"/>
        <w:szCs w:val="16"/>
      </w:rPr>
      <w:tab/>
    </w:r>
    <w:r>
      <w:rPr>
        <w:sz w:val="16"/>
        <w:szCs w:val="16"/>
      </w:rPr>
      <w:br/>
    </w:r>
    <w:r w:rsidRPr="00F915CE" w:rsidR="00F915CE">
      <w:rPr>
        <w:sz w:val="16"/>
        <w:szCs w:val="16"/>
      </w:rPr>
      <w:t xml:space="preserve">sales@</w:t>
    </w:r>
    <w:r w:rsidR="00C32FE1">
      <w:rPr>
        <w:sz w:val="16"/>
        <w:szCs w:val="16"/>
      </w:rPr>
      <w:t xml:space="preserve">shedmate.com.au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/>
  <w:bordersDoNotSurroundHeader/>
  <w:proofState w:spelling="clean" w:grammar="clean"/>
  <w:doNotTrackMoves/>
  <w:documentProtection w:edit="trackedChanges" w:enforcement="0"/>
  <w:defaultTabStop w:val="720"/>
  <w:hyphenationZone w:val="425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AU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unhideWhenUsed/>
    <w:rsid w:val="00C61463"/>
    <w:pPr>
      <w:tabs>
        <w:tab w:val="center" w:pos="4513"/>
        <w:tab w:val="right" w:pos="9026"/>
      </w:tabs>
      <w:spacing w:after="0" w:line="240" w:lineRule="auto"/>
    </w:pPr>
    <w:rPr/>
  </w:style>
  <w:style w:type="character" w:customStyle="1" w:styleId="HeaderChar">
    <w:name w:val="Header Char"/>
    <w:basedOn w:val="DefaultParagraphFont"/>
    <w:uiPriority w:val="99"/>
    <w:rsid w:val="00C61463"/>
    <w:rPr/>
  </w:style>
  <w:style w:type="paragraph" w:styleId="Footer">
    <w:name w:val="Footer"/>
    <w:basedOn w:val="Normal"/>
    <w:uiPriority w:val="99"/>
    <w:unhideWhenUsed/>
    <w:rsid w:val="00C61463"/>
    <w:pPr>
      <w:tabs>
        <w:tab w:val="center" w:pos="4513"/>
        <w:tab w:val="right" w:pos="9026"/>
      </w:tabs>
      <w:spacing w:after="0" w:line="240" w:lineRule="auto"/>
    </w:pPr>
    <w:rPr/>
  </w:style>
  <w:style w:type="character" w:customStyle="1" w:styleId="FooterChar">
    <w:name w:val="Footer Char"/>
    <w:basedOn w:val="DefaultParagraphFont"/>
    <w:uiPriority w:val="99"/>
    <w:rsid w:val="00C61463"/>
    <w:rPr/>
  </w:style>
  <w:style w:type="table" w:styleId="TableGrid">
    <w:name w:val="Table Grid"/>
    <w:basedOn w:val="TableNormal"/>
    <w:uiPriority w:val="39"/>
    <w:rsid w:val="00C61463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talTable">
    <w:name w:val="Total Table"/>
    <w:basedOn w:val="TableNormal"/>
    <w:uiPriority w:val="99"/>
    <w:rsid w:val="00ED7FD4"/>
    <w:pPr>
      <w:spacing w:after="0" w:line="240" w:lineRule="auto"/>
    </w:pPr>
    <w:rPr>
      <w:rFonts w:eastAsia="等线" w:eastAsiaTheme="minorEastAsia"/>
      <w:color w:val="262626" w:themeColor="text1" w:themeTint="D9"/>
      <w:sz w:val="18"/>
      <w:szCs w:val="18"/>
      <w:lang w:val="en-US" w:eastAsia="ja-JP"/>
    </w:rPr>
    <w:tblPr>
      <w:tblStyleRowBandSize w:val="1"/>
    </w:tblPr>
    <w:tblStylePr w:type="firstCol">
      <w:pPr>
        <w:jc w:val="right"/>
      </w:pPr>
      <w:rPr/>
      <w:tcPr>
        <w:vAlign w:val="center"/>
      </w:tcPr>
    </w:tblStylePr>
    <w:tblStylePr w:type="lastCol">
      <w:pPr>
        <w:jc w:val="left"/>
      </w:pPr>
      <w:r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r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EB4609"/>
    <w:pPr>
      <w:ind w:left="720"/>
      <w:contextualSpacing/>
    </w:pPr>
    <w:rPr/>
  </w:style>
  <w:style w:type="character" w:styleId="PlaceholderText">
    <w:name w:val="Placeholder Text"/>
    <w:basedOn w:val="DefaultParagraphFont"/>
    <w:uiPriority w:val="99"/>
    <w:semiHidden/>
    <w:rsid w:val="0016529D"/>
    <w:rPr>
      <w:color w:val="808080"/>
    </w:rPr>
  </w:style>
  <w:style w:type="character" w:customStyle="1" w:styleId="w8qarf">
    <w:name w:val="w8qarf"/>
    <w:basedOn w:val="DefaultParagraphFont"/>
    <w:rsid w:val="009272EC"/>
    <w:rPr/>
  </w:style>
  <w:style w:type="character" w:styleId="Hyperlink">
    <w:name w:val="Hyperlink"/>
    <w:basedOn w:val="DefaultParagraphFont"/>
    <w:uiPriority w:val="99"/>
    <w:unhideWhenUsed/>
    <w:rsid w:val="009272EC"/>
    <w:rPr>
      <w:color w:val="0000FF"/>
      <w:u w:val="single"/>
    </w:rPr>
  </w:style>
  <w:style w:type="character" w:customStyle="1" w:styleId="lrzxr">
    <w:name w:val="lrzxr"/>
    <w:basedOn w:val="DefaultParagraphFont"/>
    <w:rsid w:val="009272EC"/>
    <w:rPr/>
  </w:style>
  <w:style w:type="character" w:styleId="UnresolvedMention">
    <w:name w:val="Unresolved Mention"/>
    <w:basedOn w:val="DefaultParagraphFont"/>
    <w:uiPriority w:val="99"/>
    <w:semiHidden/>
    <w:unhideWhenUsed/>
    <w:rsid w:val="007240AC"/>
    <w:rPr>
      <w:color w:val="605E5C"/>
      <w:shd w:val="clear" w:color="auto" w:fill="E1DFDD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1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33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3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15" Type="http://schemas.openxmlformats.org/officeDocument/2006/relationships/webSettings" Target="webSettings.xml" /><Relationship Id="rId16" Type="http://schemas.openxmlformats.org/officeDocument/2006/relationships/numbering" Target="numbering.xml" /><Relationship Id="rId17" Type="http://schemas.openxmlformats.org/officeDocument/2006/relationships/fontTable" Target="fontTable.xml" /><Relationship Id="rId18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&#65279;<?xml version="1.0" encoding="utf-8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Feitosa</dc:creator>
  <cp:keywords/>
  <dc:description/>
  <cp:lastModifiedBy>Artur Feitosa</cp:lastModifiedBy>
  <cp:revision>3</cp:revision>
  <dcterms:created xsi:type="dcterms:W3CDTF">2025-01-24T00:20:00Z</dcterms:created>
  <dcterms:modified xsi:type="dcterms:W3CDTF">2025-01-24T00:30:00Z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667</Words>
  <Characters>6658</Characters>
  <Application>Microsoft Office Word</Application>
  <DocSecurity>0</DocSecurity>
  <Lines>332</Lines>
  <Paragraphs>203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68058286d23e00efbf7b774f8d20c3d062e1f7d05195b017e01287fa0444ae10</vt:lpwstr>
  </property>
</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23F28B4B-05FE-4663-9845-7891504712C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7</Pages>
  <Words>667</Words>
  <Characters>6658</Characters>
  <Application>Microsoft Office Word</Application>
  <DocSecurity>0</DocSecurity>
  <Lines>332</Lines>
  <Paragraphs>203</Paragraphs>
  <CharactersWithSpaces>7122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Feitosa</dc:creator>
  <cp:lastModifiedBy>Artur Feitosa</cp:lastModifiedBy>
  <cp:revision>3</cp:revision>
  <dcterms:created xsi:type="dcterms:W3CDTF">2025-01-24T00:20:00Z</dcterms:created>
  <dcterms:modified xsi:type="dcterms:W3CDTF">2025-01-24T00:30:00Z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str>68058286d23e00efbf7b774f8d20c3d062e1f7d05195b017e01287fa0444ae10</vt:lpstr>
  </property>
</Properties>
</file>